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C7DA" w14:textId="3E6770E1" w:rsidR="00F52050" w:rsidRPr="00B26781" w:rsidRDefault="00B26781" w:rsidP="00B26781">
      <w:pPr>
        <w:jc w:val="center"/>
        <w:rPr>
          <w:b/>
          <w:bCs/>
        </w:rPr>
      </w:pPr>
      <w:r w:rsidRPr="00B26781">
        <w:rPr>
          <w:b/>
          <w:bCs/>
        </w:rPr>
        <w:t>BUNYA RESIDENTS ASSOCIATION</w:t>
      </w:r>
    </w:p>
    <w:p w14:paraId="21622DCC" w14:textId="746238C9" w:rsidR="00B26781" w:rsidRPr="00B26781" w:rsidRDefault="00B26781" w:rsidP="00B26781">
      <w:pPr>
        <w:jc w:val="center"/>
        <w:rPr>
          <w:b/>
          <w:bCs/>
        </w:rPr>
      </w:pPr>
      <w:r w:rsidRPr="00B26781">
        <w:rPr>
          <w:b/>
          <w:bCs/>
        </w:rPr>
        <w:t>ORDINARY BI-MONTHLY GENERAL MEETING</w:t>
      </w:r>
    </w:p>
    <w:p w14:paraId="77296E14" w14:textId="0B70E73C" w:rsidR="00B26781" w:rsidRDefault="00B26781"/>
    <w:p w14:paraId="0563A6EB" w14:textId="1E17DDD5" w:rsidR="00B26781" w:rsidRDefault="00B26781">
      <w:r w:rsidRPr="00B26781">
        <w:rPr>
          <w:b/>
          <w:bCs/>
        </w:rPr>
        <w:t>Date:</w:t>
      </w:r>
      <w:r>
        <w:t xml:space="preserve"> </w:t>
      </w:r>
      <w:r>
        <w:tab/>
        <w:t>26 May 2021</w:t>
      </w:r>
    </w:p>
    <w:p w14:paraId="5F66C103" w14:textId="31E2D0F7" w:rsidR="00B26781" w:rsidRDefault="00B26781">
      <w:r w:rsidRPr="00B26781">
        <w:rPr>
          <w:b/>
          <w:bCs/>
        </w:rPr>
        <w:t>Time:</w:t>
      </w:r>
      <w:r>
        <w:tab/>
        <w:t>7:30pm</w:t>
      </w:r>
    </w:p>
    <w:p w14:paraId="1CCF021B" w14:textId="48C2D2C0" w:rsidR="00B26781" w:rsidRDefault="00B26781">
      <w:r w:rsidRPr="00B26781">
        <w:rPr>
          <w:b/>
          <w:bCs/>
        </w:rPr>
        <w:t>Place:</w:t>
      </w:r>
      <w:r>
        <w:tab/>
        <w:t>SES Building, James Drysdale Reserve, corner Jinker Track and Bunya Road, Bunya</w:t>
      </w:r>
    </w:p>
    <w:p w14:paraId="1F217D32" w14:textId="62CCB803" w:rsidR="00B26781" w:rsidRDefault="00B26781"/>
    <w:p w14:paraId="4F033049" w14:textId="2D58AE83" w:rsidR="00B26781" w:rsidRPr="00B26781" w:rsidRDefault="00B26781">
      <w:pPr>
        <w:rPr>
          <w:b/>
          <w:bCs/>
        </w:rPr>
      </w:pPr>
      <w:r w:rsidRPr="00B26781">
        <w:rPr>
          <w:b/>
          <w:bCs/>
        </w:rPr>
        <w:t>AGENDA</w:t>
      </w:r>
    </w:p>
    <w:p w14:paraId="3E2B9D80" w14:textId="2A45FD09" w:rsidR="00B26781" w:rsidRDefault="00B26781"/>
    <w:p w14:paraId="5A090B53" w14:textId="4D1B131C" w:rsidR="00B26781" w:rsidRPr="00225BF3" w:rsidRDefault="00B26781" w:rsidP="00225BF3">
      <w:pPr>
        <w:pStyle w:val="ListParagraph"/>
        <w:numPr>
          <w:ilvl w:val="0"/>
          <w:numId w:val="4"/>
        </w:numPr>
        <w:ind w:left="360"/>
        <w:rPr>
          <w:b/>
          <w:bCs/>
        </w:rPr>
      </w:pPr>
      <w:r w:rsidRPr="00225BF3">
        <w:rPr>
          <w:b/>
          <w:bCs/>
        </w:rPr>
        <w:t>Apologies</w:t>
      </w:r>
    </w:p>
    <w:p w14:paraId="77018CA7" w14:textId="5351A720" w:rsidR="00B26781" w:rsidRDefault="00B26781" w:rsidP="00225BF3">
      <w:r>
        <w:t>Ann &amp; Alex C</w:t>
      </w:r>
      <w:r w:rsidR="00E047CE">
        <w:t xml:space="preserve">, </w:t>
      </w:r>
      <w:r w:rsidR="00E047CE">
        <w:t>Jennifer W</w:t>
      </w:r>
      <w:r w:rsidR="00E047CE">
        <w:t xml:space="preserve">, </w:t>
      </w:r>
      <w:r>
        <w:t>Tracey H</w:t>
      </w:r>
      <w:r w:rsidR="00E047CE">
        <w:t xml:space="preserve">, </w:t>
      </w:r>
      <w:r>
        <w:t>Heather R</w:t>
      </w:r>
      <w:r w:rsidR="00E047CE">
        <w:t xml:space="preserve">, </w:t>
      </w:r>
      <w:r>
        <w:t>Kerrie L</w:t>
      </w:r>
    </w:p>
    <w:p w14:paraId="21AE019E" w14:textId="78010126" w:rsidR="00B26781" w:rsidRDefault="00B26781" w:rsidP="00225BF3"/>
    <w:p w14:paraId="59960604" w14:textId="2179417E" w:rsidR="00B26781" w:rsidRPr="00225BF3" w:rsidRDefault="00B26781" w:rsidP="00225BF3">
      <w:pPr>
        <w:pStyle w:val="ListParagraph"/>
        <w:numPr>
          <w:ilvl w:val="0"/>
          <w:numId w:val="4"/>
        </w:numPr>
        <w:ind w:left="360"/>
        <w:rPr>
          <w:b/>
          <w:bCs/>
        </w:rPr>
      </w:pPr>
      <w:r w:rsidRPr="00225BF3">
        <w:rPr>
          <w:b/>
          <w:bCs/>
        </w:rPr>
        <w:t>Acceptance of minutes of previous general meeting</w:t>
      </w:r>
    </w:p>
    <w:p w14:paraId="6516B8A8" w14:textId="70C4B025" w:rsidR="00B26781" w:rsidRDefault="00B26781" w:rsidP="00225BF3">
      <w:r>
        <w:t>Moved: Carolyn H</w:t>
      </w:r>
      <w:r w:rsidR="00E047CE">
        <w:t xml:space="preserve">, </w:t>
      </w:r>
      <w:r>
        <w:t>Seconded: Neale C</w:t>
      </w:r>
    </w:p>
    <w:p w14:paraId="187DFAAB" w14:textId="3406212D" w:rsidR="00B26781" w:rsidRDefault="00B26781" w:rsidP="00225BF3"/>
    <w:p w14:paraId="6A3397E2" w14:textId="6D92BBF7" w:rsidR="00B26781" w:rsidRPr="00225BF3" w:rsidRDefault="00B26781" w:rsidP="00225BF3">
      <w:pPr>
        <w:pStyle w:val="ListParagraph"/>
        <w:numPr>
          <w:ilvl w:val="0"/>
          <w:numId w:val="4"/>
        </w:numPr>
        <w:ind w:left="360"/>
        <w:rPr>
          <w:b/>
          <w:bCs/>
        </w:rPr>
      </w:pPr>
      <w:r w:rsidRPr="00225BF3">
        <w:rPr>
          <w:b/>
          <w:bCs/>
        </w:rPr>
        <w:t>Correspondence in and out</w:t>
      </w:r>
    </w:p>
    <w:p w14:paraId="10EAD099" w14:textId="71998F37" w:rsidR="00B26781" w:rsidRDefault="002969FE" w:rsidP="00225BF3">
      <w:r>
        <w:t>&lt;Heather to complete&gt;</w:t>
      </w:r>
    </w:p>
    <w:p w14:paraId="2B182C0D" w14:textId="77777777" w:rsidR="002969FE" w:rsidRDefault="002969FE" w:rsidP="00225BF3"/>
    <w:p w14:paraId="187CF3F7" w14:textId="31C7964F" w:rsidR="00B26781" w:rsidRPr="00225BF3" w:rsidRDefault="00B26781" w:rsidP="00225BF3">
      <w:pPr>
        <w:pStyle w:val="ListParagraph"/>
        <w:numPr>
          <w:ilvl w:val="0"/>
          <w:numId w:val="4"/>
        </w:numPr>
        <w:ind w:left="360"/>
        <w:rPr>
          <w:b/>
          <w:bCs/>
        </w:rPr>
      </w:pPr>
      <w:r w:rsidRPr="00225BF3">
        <w:rPr>
          <w:b/>
          <w:bCs/>
        </w:rPr>
        <w:t>Treasurer’s Report</w:t>
      </w:r>
    </w:p>
    <w:p w14:paraId="726C480B" w14:textId="33D6A074" w:rsidR="00B26781" w:rsidRDefault="00B26781">
      <w:r>
        <w:t>In the Treasurer’s absence, report produced by the Treasurer were presented by the President to the meeting.</w:t>
      </w:r>
    </w:p>
    <w:p w14:paraId="063CD967" w14:textId="77777777" w:rsidR="00B26781" w:rsidRDefault="00B26781" w:rsidP="00B26781">
      <w:r>
        <w:t>As at 17 May 2021</w:t>
      </w:r>
    </w:p>
    <w:p w14:paraId="676D084D" w14:textId="77777777" w:rsidR="00B26781" w:rsidRDefault="00B26781" w:rsidP="00B26781">
      <w:r>
        <w:t xml:space="preserve">NHW: </w:t>
      </w:r>
      <w:r>
        <w:tab/>
        <w:t>$1164.74</w:t>
      </w:r>
    </w:p>
    <w:p w14:paraId="5CE4618A" w14:textId="77777777" w:rsidR="00B26781" w:rsidRDefault="00B26781" w:rsidP="00B26781">
      <w:r>
        <w:t xml:space="preserve">BRA: </w:t>
      </w:r>
      <w:r>
        <w:tab/>
        <w:t>$4994.13</w:t>
      </w:r>
    </w:p>
    <w:p w14:paraId="7862790D" w14:textId="564712C5" w:rsidR="00B26781" w:rsidRDefault="00B26781">
      <w:r>
        <w:t>Moved Treasurer’s report be accepted: Debra G</w:t>
      </w:r>
      <w:r w:rsidR="00E047CE">
        <w:t xml:space="preserve">. </w:t>
      </w:r>
      <w:r>
        <w:t>Seconded: Daryl H</w:t>
      </w:r>
    </w:p>
    <w:p w14:paraId="5F5EF80F" w14:textId="595F478A" w:rsidR="00B26781" w:rsidRDefault="00B26781"/>
    <w:p w14:paraId="4496139E" w14:textId="77777777" w:rsidR="00225BF3" w:rsidRPr="00225BF3" w:rsidRDefault="00B26781" w:rsidP="00B368BA">
      <w:pPr>
        <w:pStyle w:val="ListParagraph"/>
        <w:numPr>
          <w:ilvl w:val="0"/>
          <w:numId w:val="4"/>
        </w:numPr>
        <w:ind w:left="360"/>
        <w:jc w:val="both"/>
        <w:rPr>
          <w:rFonts w:cstheme="minorHAnsi"/>
          <w:b/>
          <w:bCs/>
        </w:rPr>
      </w:pPr>
      <w:r w:rsidRPr="00225BF3">
        <w:rPr>
          <w:b/>
          <w:bCs/>
        </w:rPr>
        <w:t xml:space="preserve">Coordinator </w:t>
      </w:r>
      <w:r w:rsidR="00E047CE" w:rsidRPr="00225BF3">
        <w:rPr>
          <w:b/>
          <w:bCs/>
        </w:rPr>
        <w:t>R</w:t>
      </w:r>
      <w:r w:rsidRPr="00225BF3">
        <w:rPr>
          <w:b/>
          <w:bCs/>
        </w:rPr>
        <w:t>eports</w:t>
      </w:r>
      <w:r w:rsidR="00225BF3" w:rsidRPr="00225BF3">
        <w:rPr>
          <w:b/>
          <w:bCs/>
        </w:rPr>
        <w:t xml:space="preserve"> </w:t>
      </w:r>
    </w:p>
    <w:p w14:paraId="1D45D430" w14:textId="77777777" w:rsidR="008E5471" w:rsidRDefault="008E5471" w:rsidP="00225BF3"/>
    <w:p w14:paraId="7DDF9A10" w14:textId="36ACC672" w:rsidR="00B26781" w:rsidRPr="008E5471" w:rsidRDefault="008E5471" w:rsidP="00225BF3">
      <w:pPr>
        <w:rPr>
          <w:b/>
          <w:bCs/>
        </w:rPr>
      </w:pPr>
      <w:r w:rsidRPr="008E5471">
        <w:rPr>
          <w:b/>
          <w:bCs/>
        </w:rPr>
        <w:t>Bridge Special Interest Group</w:t>
      </w:r>
    </w:p>
    <w:p w14:paraId="0E92F424" w14:textId="5E23FC13" w:rsidR="008E5471" w:rsidRDefault="008E5471" w:rsidP="00225BF3">
      <w:r>
        <w:t>Mike LeVoi from the Pine Rivers School of Modern Bridge spoke to the meeting about bridge, and the 6 free lessons for beginners starting on 12 June.</w:t>
      </w:r>
    </w:p>
    <w:p w14:paraId="56352077" w14:textId="77777777" w:rsidR="008E5471" w:rsidRDefault="008E5471" w:rsidP="00225BF3">
      <w:pPr>
        <w:rPr>
          <w:b/>
          <w:bCs/>
        </w:rPr>
      </w:pPr>
    </w:p>
    <w:p w14:paraId="06F48FD3" w14:textId="060A5A41" w:rsidR="00B26781" w:rsidRPr="00B26781" w:rsidRDefault="00B26781" w:rsidP="00225BF3">
      <w:pPr>
        <w:rPr>
          <w:b/>
          <w:bCs/>
        </w:rPr>
      </w:pPr>
      <w:r w:rsidRPr="00B26781">
        <w:rPr>
          <w:b/>
          <w:bCs/>
        </w:rPr>
        <w:t>Bunya</w:t>
      </w:r>
      <w:r w:rsidR="00AE61C4" w:rsidRPr="00AE61C4">
        <w:rPr>
          <w:b/>
          <w:bCs/>
        </w:rPr>
        <w:t xml:space="preserve"> </w:t>
      </w:r>
      <w:r w:rsidR="00AE61C4" w:rsidRPr="00B26781">
        <w:rPr>
          <w:b/>
          <w:bCs/>
        </w:rPr>
        <w:t>Old</w:t>
      </w:r>
      <w:r w:rsidRPr="00B26781">
        <w:rPr>
          <w:b/>
          <w:bCs/>
        </w:rPr>
        <w:t xml:space="preserve"> School Reserve </w:t>
      </w:r>
    </w:p>
    <w:p w14:paraId="37961DD5" w14:textId="533DDFDF" w:rsidR="008E5471" w:rsidRDefault="008E5471" w:rsidP="00225BF3">
      <w:r>
        <w:t xml:space="preserve">There were only 9 volunteers at </w:t>
      </w:r>
      <w:r w:rsidR="00B26781">
        <w:t>Bushcare on 13</w:t>
      </w:r>
      <w:r w:rsidR="00B26781">
        <w:t xml:space="preserve"> </w:t>
      </w:r>
      <w:r w:rsidR="00B26781">
        <w:t>March</w:t>
      </w:r>
      <w:r w:rsidR="00AE61C4">
        <w:t xml:space="preserve"> 2021</w:t>
      </w:r>
      <w:r>
        <w:t xml:space="preserve">. </w:t>
      </w:r>
      <w:r w:rsidR="00B26781">
        <w:t xml:space="preserve"> </w:t>
      </w:r>
      <w:r w:rsidR="00F14B33">
        <w:t>They w</w:t>
      </w:r>
      <w:r>
        <w:t>eeded</w:t>
      </w:r>
      <w:r w:rsidR="00B26781">
        <w:t xml:space="preserve"> around the plants that were put in last November and </w:t>
      </w:r>
      <w:r w:rsidR="00F14B33">
        <w:t xml:space="preserve">did </w:t>
      </w:r>
      <w:r w:rsidR="00B26781">
        <w:t>some more lantana clearing.</w:t>
      </w:r>
    </w:p>
    <w:p w14:paraId="53A1708A" w14:textId="77777777" w:rsidR="00F14B33" w:rsidRDefault="00F14B33" w:rsidP="00225BF3"/>
    <w:p w14:paraId="028BA4FE" w14:textId="207C1795" w:rsidR="008E5471" w:rsidRDefault="00B26781" w:rsidP="00225BF3">
      <w:r>
        <w:t xml:space="preserve">On 8 May 2021, BRA </w:t>
      </w:r>
      <w:r w:rsidRPr="008E5471">
        <w:t>Bushcare</w:t>
      </w:r>
      <w:r w:rsidR="008E5471" w:rsidRPr="008E5471">
        <w:t xml:space="preserve"> </w:t>
      </w:r>
      <w:r>
        <w:t xml:space="preserve">group planted 1000 trees, shrubs and grasses. </w:t>
      </w:r>
      <w:r w:rsidR="00AE61C4">
        <w:t xml:space="preserve">MBRC received a Federal Government </w:t>
      </w:r>
      <w:r w:rsidR="00AE61C4">
        <w:t>Community Environment Program grant</w:t>
      </w:r>
      <w:r w:rsidR="00AE61C4">
        <w:t xml:space="preserve"> for this activity</w:t>
      </w:r>
      <w:r w:rsidR="00AE61C4">
        <w:t>.</w:t>
      </w:r>
      <w:r w:rsidR="00AE61C4">
        <w:t xml:space="preserve"> </w:t>
      </w:r>
      <w:r w:rsidR="008E5471">
        <w:t xml:space="preserve">There were </w:t>
      </w:r>
      <w:r>
        <w:t>25 volunteers</w:t>
      </w:r>
      <w:r w:rsidR="008E5471">
        <w:t>,</w:t>
      </w:r>
      <w:r>
        <w:t xml:space="preserve"> including 10 from The Men of Trees and 2 MBRC officers. The ground was prepared and mulched </w:t>
      </w:r>
      <w:r w:rsidR="008E5471">
        <w:t xml:space="preserve">by MBRC </w:t>
      </w:r>
      <w:r>
        <w:t xml:space="preserve">in early March and all the holes were pre-dug </w:t>
      </w:r>
      <w:r w:rsidR="008E5471">
        <w:t xml:space="preserve">by MBRC </w:t>
      </w:r>
      <w:r>
        <w:t>on Friday 7</w:t>
      </w:r>
      <w:r w:rsidR="00AE61C4">
        <w:t xml:space="preserve"> </w:t>
      </w:r>
      <w:r>
        <w:t xml:space="preserve">May. </w:t>
      </w:r>
    </w:p>
    <w:p w14:paraId="7825769C" w14:textId="24FFC094" w:rsidR="00B26781" w:rsidRDefault="00B26781" w:rsidP="00225BF3">
      <w:r>
        <w:t>Tea and coffee were supplied by The Men of Trees. A very large effort by all volunteers.</w:t>
      </w:r>
    </w:p>
    <w:p w14:paraId="372DB66F" w14:textId="77777777" w:rsidR="008E5471" w:rsidRDefault="008E5471" w:rsidP="00225BF3"/>
    <w:p w14:paraId="61A931AD" w14:textId="150335A5" w:rsidR="00B26781" w:rsidRDefault="00AE61C4" w:rsidP="00225BF3">
      <w:r>
        <w:t xml:space="preserve">Carolyn H is </w:t>
      </w:r>
      <w:r w:rsidR="00B26781">
        <w:t xml:space="preserve">compiling a history of </w:t>
      </w:r>
      <w:r>
        <w:t xml:space="preserve">the </w:t>
      </w:r>
      <w:r w:rsidRPr="00AE61C4">
        <w:t>Bunya Old School Reserve</w:t>
      </w:r>
      <w:r w:rsidRPr="00B26781">
        <w:rPr>
          <w:b/>
          <w:bCs/>
        </w:rPr>
        <w:t xml:space="preserve"> </w:t>
      </w:r>
      <w:r w:rsidRPr="00AE61C4">
        <w:t>(BOSR).</w:t>
      </w:r>
      <w:r>
        <w:rPr>
          <w:b/>
          <w:bCs/>
        </w:rPr>
        <w:t xml:space="preserve"> </w:t>
      </w:r>
      <w:r w:rsidR="00B26781">
        <w:t>Brian B has contributed</w:t>
      </w:r>
      <w:r w:rsidR="008E5471">
        <w:t xml:space="preserve">, </w:t>
      </w:r>
      <w:r w:rsidR="00B26781">
        <w:t xml:space="preserve"> writing about the process of </w:t>
      </w:r>
      <w:r>
        <w:t xml:space="preserve">MBRC becoming trustee of the BOSR, which is owned by QLD State Government. </w:t>
      </w:r>
      <w:r w:rsidR="00B26781">
        <w:t xml:space="preserve">This </w:t>
      </w:r>
      <w:r>
        <w:t xml:space="preserve">history </w:t>
      </w:r>
      <w:r w:rsidR="00B26781">
        <w:t>has been sent to Village Pump</w:t>
      </w:r>
      <w:r>
        <w:t>,</w:t>
      </w:r>
      <w:r w:rsidR="00B26781">
        <w:t xml:space="preserve"> as </w:t>
      </w:r>
      <w:r>
        <w:t xml:space="preserve">requested by the editor. </w:t>
      </w:r>
    </w:p>
    <w:p w14:paraId="1136C390" w14:textId="4A56C78E" w:rsidR="008E5471" w:rsidRDefault="008E5471" w:rsidP="00225BF3">
      <w:r>
        <w:t>The Replica Lunch Shed is on hold, due to the cost. BRA would have to contribute about $7000, which we do not have.</w:t>
      </w:r>
    </w:p>
    <w:p w14:paraId="0DD8364E" w14:textId="77777777" w:rsidR="008E5471" w:rsidRDefault="008E5471" w:rsidP="00225BF3"/>
    <w:p w14:paraId="67B4B449" w14:textId="4FF672AE" w:rsidR="00AE61C4" w:rsidRPr="00AE61C4" w:rsidRDefault="00AE61C4" w:rsidP="00225BF3">
      <w:pPr>
        <w:rPr>
          <w:b/>
          <w:bCs/>
        </w:rPr>
      </w:pPr>
      <w:r w:rsidRPr="00AE61C4">
        <w:rPr>
          <w:b/>
          <w:bCs/>
        </w:rPr>
        <w:t>Neighbourhood Watch</w:t>
      </w:r>
      <w:r w:rsidR="00B631B0">
        <w:rPr>
          <w:b/>
          <w:bCs/>
        </w:rPr>
        <w:t xml:space="preserve"> </w:t>
      </w:r>
    </w:p>
    <w:p w14:paraId="1A95ECF2" w14:textId="653EC29E" w:rsidR="00E939E7" w:rsidRDefault="00212B07" w:rsidP="00225BF3">
      <w:pPr>
        <w:rPr>
          <w:rFonts w:cstheme="minorHAnsi"/>
        </w:rPr>
      </w:pPr>
      <w:r w:rsidRPr="00212B07">
        <w:rPr>
          <w:rFonts w:cstheme="minorHAnsi"/>
        </w:rPr>
        <w:t>26 February 2021 t</w:t>
      </w:r>
      <w:r w:rsidR="00E939E7">
        <w:rPr>
          <w:rFonts w:cstheme="minorHAnsi"/>
        </w:rPr>
        <w:t xml:space="preserve">o </w:t>
      </w:r>
      <w:r w:rsidRPr="00212B07">
        <w:rPr>
          <w:rFonts w:cstheme="minorHAnsi"/>
        </w:rPr>
        <w:t xml:space="preserve">25 May 2021 </w:t>
      </w:r>
      <w:r w:rsidR="00F14B33">
        <w:rPr>
          <w:rFonts w:cstheme="minorHAnsi"/>
        </w:rPr>
        <w:t xml:space="preserve">- </w:t>
      </w:r>
      <w:r w:rsidRPr="00212B07">
        <w:rPr>
          <w:rFonts w:cstheme="minorHAnsi"/>
        </w:rPr>
        <w:t xml:space="preserve">11 offences </w:t>
      </w:r>
    </w:p>
    <w:p w14:paraId="672AEAD6" w14:textId="2C4A892B" w:rsidR="00E939E7" w:rsidRDefault="00212B07" w:rsidP="00225BF3">
      <w:pPr>
        <w:rPr>
          <w:rFonts w:cstheme="minorHAnsi"/>
        </w:rPr>
      </w:pPr>
      <w:r w:rsidRPr="00212B07">
        <w:rPr>
          <w:rFonts w:cstheme="minorHAnsi"/>
        </w:rPr>
        <w:t xml:space="preserve">2 unlawful entry in Bunya </w:t>
      </w:r>
      <w:r w:rsidR="00B631B0">
        <w:rPr>
          <w:rFonts w:cstheme="minorHAnsi"/>
        </w:rPr>
        <w:t>R</w:t>
      </w:r>
      <w:r w:rsidRPr="00212B07">
        <w:rPr>
          <w:rFonts w:cstheme="minorHAnsi"/>
        </w:rPr>
        <w:t>iverside</w:t>
      </w:r>
      <w:r w:rsidR="00B631B0">
        <w:rPr>
          <w:rFonts w:cstheme="minorHAnsi"/>
        </w:rPr>
        <w:t>, in the same street,</w:t>
      </w:r>
      <w:r w:rsidRPr="00212B07">
        <w:rPr>
          <w:rFonts w:cstheme="minorHAnsi"/>
        </w:rPr>
        <w:t xml:space="preserve"> on 10 and 22 March. </w:t>
      </w:r>
    </w:p>
    <w:p w14:paraId="144541C9" w14:textId="5EAD3304" w:rsidR="00E939E7" w:rsidRDefault="00212B07" w:rsidP="00225BF3">
      <w:pPr>
        <w:rPr>
          <w:rFonts w:cstheme="minorHAnsi"/>
        </w:rPr>
      </w:pPr>
      <w:r w:rsidRPr="00212B07">
        <w:rPr>
          <w:rFonts w:cstheme="minorHAnsi"/>
        </w:rPr>
        <w:lastRenderedPageBreak/>
        <w:t>2 Drug offences on Jinker Tra</w:t>
      </w:r>
      <w:r w:rsidR="00E939E7">
        <w:rPr>
          <w:rFonts w:cstheme="minorHAnsi"/>
        </w:rPr>
        <w:t>c</w:t>
      </w:r>
      <w:r w:rsidRPr="00212B07">
        <w:rPr>
          <w:rFonts w:cstheme="minorHAnsi"/>
        </w:rPr>
        <w:t xml:space="preserve">k </w:t>
      </w:r>
    </w:p>
    <w:p w14:paraId="30859759" w14:textId="394EE612" w:rsidR="00E939E7" w:rsidRDefault="00212B07" w:rsidP="00225BF3">
      <w:pPr>
        <w:rPr>
          <w:rFonts w:cstheme="minorHAnsi"/>
        </w:rPr>
      </w:pPr>
      <w:r w:rsidRPr="00212B07">
        <w:rPr>
          <w:rFonts w:cstheme="minorHAnsi"/>
        </w:rPr>
        <w:t xml:space="preserve">2 traffic offences Old Northern </w:t>
      </w:r>
      <w:r w:rsidR="00E939E7">
        <w:rPr>
          <w:rFonts w:cstheme="minorHAnsi"/>
        </w:rPr>
        <w:t>R</w:t>
      </w:r>
      <w:r w:rsidRPr="00212B07">
        <w:rPr>
          <w:rFonts w:cstheme="minorHAnsi"/>
        </w:rPr>
        <w:t xml:space="preserve">oad </w:t>
      </w:r>
    </w:p>
    <w:p w14:paraId="165E1785" w14:textId="48DC6F04" w:rsidR="00E939E7" w:rsidRDefault="00212B07" w:rsidP="00225BF3">
      <w:pPr>
        <w:rPr>
          <w:rFonts w:cstheme="minorHAnsi"/>
        </w:rPr>
      </w:pPr>
      <w:r w:rsidRPr="00212B07">
        <w:rPr>
          <w:rFonts w:cstheme="minorHAnsi"/>
        </w:rPr>
        <w:t>3 unlawful entry</w:t>
      </w:r>
      <w:r w:rsidR="00E939E7">
        <w:rPr>
          <w:rFonts w:cstheme="minorHAnsi"/>
        </w:rPr>
        <w:t xml:space="preserve"> in</w:t>
      </w:r>
      <w:r w:rsidRPr="00212B07">
        <w:rPr>
          <w:rFonts w:cstheme="minorHAnsi"/>
        </w:rPr>
        <w:t xml:space="preserve"> James Drysdale </w:t>
      </w:r>
      <w:r w:rsidR="00E939E7">
        <w:rPr>
          <w:rFonts w:cstheme="minorHAnsi"/>
        </w:rPr>
        <w:t>R</w:t>
      </w:r>
      <w:r w:rsidRPr="00212B07">
        <w:rPr>
          <w:rFonts w:cstheme="minorHAnsi"/>
        </w:rPr>
        <w:t xml:space="preserve">eserve </w:t>
      </w:r>
      <w:r w:rsidR="00E939E7">
        <w:rPr>
          <w:rFonts w:cstheme="minorHAnsi"/>
        </w:rPr>
        <w:t>– most likely cars</w:t>
      </w:r>
    </w:p>
    <w:p w14:paraId="23C81F68" w14:textId="4B15FB2D" w:rsidR="00B631B0" w:rsidRDefault="00212B07" w:rsidP="00225BF3">
      <w:pPr>
        <w:rPr>
          <w:rFonts w:cstheme="minorHAnsi"/>
        </w:rPr>
      </w:pPr>
      <w:r w:rsidRPr="00212B07">
        <w:rPr>
          <w:rFonts w:cstheme="minorHAnsi"/>
        </w:rPr>
        <w:t xml:space="preserve">1 property damage James Drysdale Reserve </w:t>
      </w:r>
      <w:r w:rsidR="00B631B0">
        <w:rPr>
          <w:rFonts w:cstheme="minorHAnsi"/>
        </w:rPr>
        <w:t>– most likely a car</w:t>
      </w:r>
    </w:p>
    <w:p w14:paraId="15EB12DE" w14:textId="6F515AFD" w:rsidR="00AE61C4" w:rsidRDefault="00212B07" w:rsidP="00225BF3">
      <w:pPr>
        <w:rPr>
          <w:rFonts w:cstheme="minorHAnsi"/>
        </w:rPr>
      </w:pPr>
      <w:r w:rsidRPr="00212B07">
        <w:rPr>
          <w:rFonts w:cstheme="minorHAnsi"/>
        </w:rPr>
        <w:t>1 assault James Drysdale Reserve</w:t>
      </w:r>
    </w:p>
    <w:p w14:paraId="1F1C9D63" w14:textId="5CAF6A1F" w:rsidR="00EF3FF9" w:rsidRDefault="00EF3FF9" w:rsidP="00225BF3">
      <w:pPr>
        <w:rPr>
          <w:rFonts w:cstheme="minorHAnsi"/>
        </w:rPr>
      </w:pPr>
    </w:p>
    <w:p w14:paraId="65F197BC" w14:textId="77777777" w:rsidR="008E5471" w:rsidRDefault="008E5471" w:rsidP="00225BF3">
      <w:pPr>
        <w:rPr>
          <w:b/>
          <w:bCs/>
        </w:rPr>
      </w:pPr>
      <w:r>
        <w:rPr>
          <w:b/>
          <w:bCs/>
        </w:rPr>
        <w:t>Yallambi</w:t>
      </w:r>
    </w:p>
    <w:p w14:paraId="0057075B" w14:textId="77777777" w:rsidR="008E5471" w:rsidRDefault="008E5471" w:rsidP="00225BF3">
      <w:r>
        <w:t>No new documentation has been uploaded to the MBRC DA Tracker website.</w:t>
      </w:r>
    </w:p>
    <w:p w14:paraId="25C1CB6F" w14:textId="77777777" w:rsidR="008E5471" w:rsidRDefault="008E5471" w:rsidP="00225BF3">
      <w:r>
        <w:t>The developer has until 15 June 2021 to respond to the Council’s request for more information.</w:t>
      </w:r>
    </w:p>
    <w:p w14:paraId="16A61C99" w14:textId="77777777" w:rsidR="008E5471" w:rsidRDefault="008E5471" w:rsidP="00225BF3">
      <w:r>
        <w:t>The developer may apply for an extension of time, which MBRC would very likely grant.</w:t>
      </w:r>
    </w:p>
    <w:p w14:paraId="7DA3CF14" w14:textId="77777777" w:rsidR="008E5471" w:rsidRDefault="008E5471" w:rsidP="00225BF3"/>
    <w:p w14:paraId="104C26A2" w14:textId="77777777" w:rsidR="008E5471" w:rsidRPr="00AE61C4" w:rsidRDefault="008E5471" w:rsidP="00225BF3">
      <w:r>
        <w:t>Clearing activity continues on Yallambi. There have been some incidents of the developer’s contractors contravening local laws about noise, machinery, hazardous waste not being removed, which have been reported to MBRC.</w:t>
      </w:r>
    </w:p>
    <w:p w14:paraId="3B3BD1B4" w14:textId="77777777" w:rsidR="00A1361F" w:rsidRDefault="00A1361F" w:rsidP="00225BF3"/>
    <w:p w14:paraId="5472CBC6" w14:textId="70D87635" w:rsidR="008E5471" w:rsidRDefault="008E5471" w:rsidP="00225BF3">
      <w:r w:rsidRPr="00AE61C4">
        <w:t>Paul Mills, whose family owns the property next door to Yallambi</w:t>
      </w:r>
      <w:r>
        <w:t xml:space="preserve">, has been active in pursuing his view that the DA contains prohibited development, because it impacts koala habitat, writing to MBRC, the relevant state ministers, the Premier. </w:t>
      </w:r>
    </w:p>
    <w:p w14:paraId="53004A3D" w14:textId="77777777" w:rsidR="008E5471" w:rsidRDefault="008E5471" w:rsidP="00225BF3">
      <w:r>
        <w:t>Mr Mills commissioned an environmental assessment of the impact of the actions proposed in the DA in regard to the dam and the entry road, which he sent to MBRC. As a result, a second letter was sent to the developer, asking how they intended to address these issues.</w:t>
      </w:r>
    </w:p>
    <w:p w14:paraId="4D2CE1CC" w14:textId="77777777" w:rsidR="008E5471" w:rsidRDefault="008E5471" w:rsidP="00225BF3"/>
    <w:p w14:paraId="4DDF2E91" w14:textId="0B31832E" w:rsidR="008E5471" w:rsidRDefault="008E5471" w:rsidP="00225BF3">
      <w:r>
        <w:t>A member has heard that the developer intends selling the blocks for approx. $700 - 750k each.</w:t>
      </w:r>
    </w:p>
    <w:p w14:paraId="05823350" w14:textId="77777777" w:rsidR="00225BF3" w:rsidRDefault="00225BF3" w:rsidP="00225BF3"/>
    <w:p w14:paraId="36B9A667" w14:textId="77777777" w:rsidR="00225BF3" w:rsidRPr="00225BF3" w:rsidRDefault="00225BF3" w:rsidP="00225BF3">
      <w:pPr>
        <w:pStyle w:val="ListParagraph"/>
        <w:numPr>
          <w:ilvl w:val="0"/>
          <w:numId w:val="4"/>
        </w:numPr>
        <w:ind w:left="360"/>
        <w:jc w:val="both"/>
        <w:rPr>
          <w:rFonts w:cstheme="minorHAnsi"/>
          <w:b/>
          <w:bCs/>
        </w:rPr>
      </w:pPr>
      <w:r w:rsidRPr="00225BF3">
        <w:rPr>
          <w:rFonts w:cstheme="minorHAnsi"/>
          <w:b/>
          <w:bCs/>
        </w:rPr>
        <w:t>General Business</w:t>
      </w:r>
    </w:p>
    <w:p w14:paraId="16B931A7" w14:textId="17727571" w:rsidR="00EF3FF9" w:rsidRDefault="00EF3FF9" w:rsidP="00225BF3">
      <w:pPr>
        <w:pStyle w:val="ListParagraph"/>
        <w:numPr>
          <w:ilvl w:val="0"/>
          <w:numId w:val="1"/>
        </w:numPr>
        <w:ind w:left="360"/>
        <w:rPr>
          <w:rFonts w:cstheme="minorHAnsi"/>
        </w:rPr>
      </w:pPr>
      <w:r w:rsidRPr="008E5471">
        <w:rPr>
          <w:rFonts w:cstheme="minorHAnsi"/>
        </w:rPr>
        <w:t>Trent Cropley has been appointed by the Committee to the casual Committee Member vacancy</w:t>
      </w:r>
      <w:r w:rsidR="00A1361F">
        <w:rPr>
          <w:rFonts w:cstheme="minorHAnsi"/>
        </w:rPr>
        <w:t>.</w:t>
      </w:r>
    </w:p>
    <w:p w14:paraId="1D1035D0" w14:textId="77777777" w:rsidR="00A1361F" w:rsidRPr="008E5471" w:rsidRDefault="00A1361F" w:rsidP="00225BF3">
      <w:pPr>
        <w:pStyle w:val="ListParagraph"/>
        <w:ind w:left="360"/>
        <w:rPr>
          <w:rFonts w:cstheme="minorHAnsi"/>
        </w:rPr>
      </w:pPr>
    </w:p>
    <w:p w14:paraId="461B3833" w14:textId="2960AE0C" w:rsidR="00EF3FF9" w:rsidRDefault="00EF3FF9" w:rsidP="00225BF3">
      <w:pPr>
        <w:pStyle w:val="ListParagraph"/>
        <w:numPr>
          <w:ilvl w:val="0"/>
          <w:numId w:val="1"/>
        </w:numPr>
        <w:ind w:left="360"/>
        <w:rPr>
          <w:rFonts w:cstheme="minorHAnsi"/>
        </w:rPr>
      </w:pPr>
      <w:r w:rsidRPr="008E5471">
        <w:rPr>
          <w:rFonts w:cstheme="minorHAnsi"/>
        </w:rPr>
        <w:t>The annual membership fee will be $15</w:t>
      </w:r>
      <w:r w:rsidR="008E5471">
        <w:rPr>
          <w:rFonts w:cstheme="minorHAnsi"/>
        </w:rPr>
        <w:t xml:space="preserve"> for the year commencing</w:t>
      </w:r>
      <w:r w:rsidR="008E5471" w:rsidRPr="008E5471">
        <w:rPr>
          <w:rFonts w:cstheme="minorHAnsi"/>
        </w:rPr>
        <w:t xml:space="preserve"> 1 July 2021</w:t>
      </w:r>
      <w:r w:rsidRPr="008E5471">
        <w:rPr>
          <w:rFonts w:cstheme="minorHAnsi"/>
        </w:rPr>
        <w:t>.</w:t>
      </w:r>
      <w:r w:rsidR="00D82B07">
        <w:rPr>
          <w:rFonts w:cstheme="minorHAnsi"/>
        </w:rPr>
        <w:t xml:space="preserve"> Anyone joing BRA between now and 1 July 2021 </w:t>
      </w:r>
      <w:r w:rsidR="00A670E2">
        <w:rPr>
          <w:rFonts w:cstheme="minorHAnsi"/>
        </w:rPr>
        <w:t>can pay the $15 fee</w:t>
      </w:r>
      <w:r w:rsidR="00F15AF8">
        <w:rPr>
          <w:rFonts w:cstheme="minorHAnsi"/>
        </w:rPr>
        <w:t xml:space="preserve"> </w:t>
      </w:r>
    </w:p>
    <w:p w14:paraId="27F0CA8E" w14:textId="77777777" w:rsidR="00A1361F" w:rsidRDefault="00A1361F" w:rsidP="00225BF3">
      <w:pPr>
        <w:pStyle w:val="ListParagraph"/>
        <w:ind w:left="360"/>
        <w:rPr>
          <w:rFonts w:cstheme="minorHAnsi"/>
        </w:rPr>
      </w:pPr>
    </w:p>
    <w:p w14:paraId="26E80141" w14:textId="0309CB16" w:rsidR="002969FE" w:rsidRPr="004771AD" w:rsidRDefault="00A1361F" w:rsidP="004771AD">
      <w:pPr>
        <w:pStyle w:val="ListParagraph"/>
        <w:numPr>
          <w:ilvl w:val="0"/>
          <w:numId w:val="1"/>
        </w:numPr>
        <w:ind w:left="360"/>
        <w:rPr>
          <w:rFonts w:cstheme="minorHAnsi"/>
        </w:rPr>
      </w:pPr>
      <w:r>
        <w:rPr>
          <w:rFonts w:cstheme="minorHAnsi"/>
        </w:rPr>
        <w:t>A member reported another near collision at the intersection of Bergin Creek Road and Blue Hills Drive. They were slowly entering the intersection from Bergin Creek Road, being part way across the intersection in order to be able to see oncoming traffic from Windara, when a vehicle coming from Windara “flew” through the intersection</w:t>
      </w:r>
      <w:r w:rsidR="00504780">
        <w:rPr>
          <w:rFonts w:cstheme="minorHAnsi"/>
        </w:rPr>
        <w:t>, just missing their vehicle.</w:t>
      </w:r>
      <w:r>
        <w:rPr>
          <w:rFonts w:cstheme="minorHAnsi"/>
        </w:rPr>
        <w:t xml:space="preserve"> </w:t>
      </w:r>
    </w:p>
    <w:p w14:paraId="77E6591A" w14:textId="65C5F364" w:rsidR="00A1361F" w:rsidRDefault="002969FE" w:rsidP="002969FE">
      <w:pPr>
        <w:pStyle w:val="ListParagraph"/>
        <w:ind w:left="360"/>
        <w:rPr>
          <w:rFonts w:cstheme="minorHAnsi"/>
        </w:rPr>
      </w:pPr>
      <w:r w:rsidRPr="002969FE">
        <w:rPr>
          <w:rFonts w:cstheme="minorHAnsi"/>
          <w:b/>
          <w:bCs/>
          <w:u w:val="single"/>
        </w:rPr>
        <w:t xml:space="preserve">Action: </w:t>
      </w:r>
      <w:r>
        <w:rPr>
          <w:rFonts w:cstheme="minorHAnsi"/>
        </w:rPr>
        <w:t xml:space="preserve">President to contact MBRC again about </w:t>
      </w:r>
      <w:r w:rsidR="004771AD">
        <w:rPr>
          <w:rFonts w:cstheme="minorHAnsi"/>
        </w:rPr>
        <w:t xml:space="preserve">fixing </w:t>
      </w:r>
      <w:r>
        <w:rPr>
          <w:rFonts w:cstheme="minorHAnsi"/>
        </w:rPr>
        <w:t xml:space="preserve">this </w:t>
      </w:r>
      <w:r w:rsidR="004771AD">
        <w:rPr>
          <w:rFonts w:cstheme="minorHAnsi"/>
        </w:rPr>
        <w:t xml:space="preserve">dangerous </w:t>
      </w:r>
      <w:r>
        <w:rPr>
          <w:rFonts w:cstheme="minorHAnsi"/>
        </w:rPr>
        <w:t>intersection.</w:t>
      </w:r>
    </w:p>
    <w:p w14:paraId="7E7E74CC" w14:textId="77777777" w:rsidR="00A1361F" w:rsidRDefault="00A1361F" w:rsidP="00225BF3">
      <w:pPr>
        <w:pStyle w:val="ListParagraph"/>
        <w:ind w:left="360"/>
        <w:rPr>
          <w:rFonts w:cstheme="minorHAnsi"/>
        </w:rPr>
      </w:pPr>
    </w:p>
    <w:p w14:paraId="5E9CAF2C" w14:textId="6C73104F" w:rsidR="00F14B33" w:rsidRDefault="00F14B33" w:rsidP="00225BF3">
      <w:pPr>
        <w:pStyle w:val="ListParagraph"/>
        <w:numPr>
          <w:ilvl w:val="0"/>
          <w:numId w:val="1"/>
        </w:numPr>
        <w:ind w:left="360"/>
        <w:rPr>
          <w:rFonts w:cstheme="minorHAnsi"/>
        </w:rPr>
      </w:pPr>
      <w:r>
        <w:rPr>
          <w:rFonts w:cstheme="minorHAnsi"/>
        </w:rPr>
        <w:t>The President has applied for 2 Discretionary Fun</w:t>
      </w:r>
      <w:r w:rsidR="00504780">
        <w:rPr>
          <w:rFonts w:cstheme="minorHAnsi"/>
        </w:rPr>
        <w:t>d</w:t>
      </w:r>
      <w:r>
        <w:rPr>
          <w:rFonts w:cstheme="minorHAnsi"/>
        </w:rPr>
        <w:t xml:space="preserve">s grants from </w:t>
      </w:r>
      <w:r w:rsidR="00504780">
        <w:rPr>
          <w:rFonts w:cstheme="minorHAnsi"/>
        </w:rPr>
        <w:t>Cr Constance</w:t>
      </w:r>
      <w:r>
        <w:rPr>
          <w:rFonts w:cstheme="minorHAnsi"/>
        </w:rPr>
        <w:t xml:space="preserve"> – </w:t>
      </w:r>
    </w:p>
    <w:p w14:paraId="4DD0627A" w14:textId="77777777" w:rsidR="00F14B33" w:rsidRDefault="00F14B33" w:rsidP="00225BF3">
      <w:pPr>
        <w:pStyle w:val="ListParagraph"/>
        <w:numPr>
          <w:ilvl w:val="0"/>
          <w:numId w:val="3"/>
        </w:numPr>
        <w:rPr>
          <w:rFonts w:cstheme="minorHAnsi"/>
        </w:rPr>
      </w:pPr>
      <w:r>
        <w:rPr>
          <w:rFonts w:cstheme="minorHAnsi"/>
        </w:rPr>
        <w:t xml:space="preserve">$500 for towards running costs, </w:t>
      </w:r>
    </w:p>
    <w:p w14:paraId="777A7516" w14:textId="02056AB5" w:rsidR="00F14B33" w:rsidRDefault="00F14B33" w:rsidP="00225BF3">
      <w:pPr>
        <w:pStyle w:val="ListParagraph"/>
        <w:numPr>
          <w:ilvl w:val="0"/>
          <w:numId w:val="3"/>
        </w:numPr>
        <w:rPr>
          <w:rFonts w:cstheme="minorHAnsi"/>
        </w:rPr>
      </w:pPr>
      <w:r>
        <w:rPr>
          <w:rFonts w:cstheme="minorHAnsi"/>
        </w:rPr>
        <w:t>$990 reimbursement of the cost of the drafting of plans for the replica lunch shed.</w:t>
      </w:r>
      <w:r w:rsidR="00504780">
        <w:rPr>
          <w:rFonts w:cstheme="minorHAnsi"/>
        </w:rPr>
        <w:t xml:space="preserve"> MBRC required quotes from builders for the grant application. To get quotes, we needed professionally drafted plans.</w:t>
      </w:r>
    </w:p>
    <w:p w14:paraId="073DF9BC" w14:textId="77777777" w:rsidR="00A1361F" w:rsidRPr="00A1361F" w:rsidRDefault="00A1361F" w:rsidP="00225BF3">
      <w:pPr>
        <w:ind w:left="360"/>
        <w:rPr>
          <w:rFonts w:cstheme="minorHAnsi"/>
        </w:rPr>
      </w:pPr>
    </w:p>
    <w:p w14:paraId="636DDC9E" w14:textId="33E79DDD" w:rsidR="00EF3FF9" w:rsidRPr="008E5471" w:rsidRDefault="00662127" w:rsidP="00225BF3">
      <w:pPr>
        <w:pStyle w:val="ListParagraph"/>
        <w:numPr>
          <w:ilvl w:val="0"/>
          <w:numId w:val="1"/>
        </w:numPr>
        <w:ind w:left="360"/>
        <w:rPr>
          <w:rFonts w:cstheme="minorHAnsi"/>
        </w:rPr>
      </w:pPr>
      <w:r w:rsidRPr="008E5471">
        <w:rPr>
          <w:rFonts w:cstheme="minorHAnsi"/>
        </w:rPr>
        <w:t>Brian B informed the meeting of the passing of Chris Arnott. Chris volunteered for 42 years in the SES and its predecessor organisations. He and Brian B worked together from 1978 to establish the Pi</w:t>
      </w:r>
      <w:r w:rsidR="008E5471">
        <w:rPr>
          <w:rFonts w:cstheme="minorHAnsi"/>
        </w:rPr>
        <w:t>n</w:t>
      </w:r>
      <w:r w:rsidRPr="008E5471">
        <w:rPr>
          <w:rFonts w:cstheme="minorHAnsi"/>
        </w:rPr>
        <w:t>e Rivers SES. The SES building is named the Arnott Garbutt building, honouring the many years of service by these men.</w:t>
      </w:r>
    </w:p>
    <w:p w14:paraId="3987BDFB" w14:textId="77777777" w:rsidR="00EF3FF9" w:rsidRDefault="00EF3FF9" w:rsidP="00225BF3">
      <w:pPr>
        <w:rPr>
          <w:rFonts w:cstheme="minorHAnsi"/>
          <w:b/>
          <w:bCs/>
        </w:rPr>
      </w:pPr>
    </w:p>
    <w:p w14:paraId="3FDC90C9" w14:textId="1E2DB598" w:rsidR="00EF3FF9" w:rsidRPr="00225BF3" w:rsidRDefault="00225BF3" w:rsidP="009F25A9">
      <w:pPr>
        <w:pStyle w:val="ListParagraph"/>
        <w:numPr>
          <w:ilvl w:val="0"/>
          <w:numId w:val="4"/>
        </w:numPr>
        <w:ind w:left="360"/>
        <w:jc w:val="both"/>
        <w:rPr>
          <w:rFonts w:cstheme="minorHAnsi"/>
        </w:rPr>
      </w:pPr>
      <w:r w:rsidRPr="00225BF3">
        <w:rPr>
          <w:rFonts w:cstheme="minorHAnsi"/>
          <w:b/>
          <w:bCs/>
        </w:rPr>
        <w:t xml:space="preserve">Next </w:t>
      </w:r>
      <w:r w:rsidR="00EF3FF9" w:rsidRPr="00225BF3">
        <w:rPr>
          <w:rFonts w:cstheme="minorHAnsi"/>
          <w:b/>
          <w:bCs/>
        </w:rPr>
        <w:t>Ordinary General Meeting</w:t>
      </w:r>
      <w:r w:rsidR="00EF3FF9" w:rsidRPr="00225BF3">
        <w:rPr>
          <w:rFonts w:cstheme="minorHAnsi"/>
        </w:rPr>
        <w:t xml:space="preserve">: 28 July 2021. </w:t>
      </w:r>
    </w:p>
    <w:sectPr w:rsidR="00EF3FF9" w:rsidRPr="00225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1782"/>
    <w:multiLevelType w:val="hybridMultilevel"/>
    <w:tmpl w:val="11B84132"/>
    <w:lvl w:ilvl="0" w:tplc="A3823F4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EF19F5"/>
    <w:multiLevelType w:val="hybridMultilevel"/>
    <w:tmpl w:val="EBEAF818"/>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82CDC"/>
    <w:multiLevelType w:val="hybridMultilevel"/>
    <w:tmpl w:val="11B84132"/>
    <w:lvl w:ilvl="0" w:tplc="A3823F4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667367"/>
    <w:multiLevelType w:val="hybridMultilevel"/>
    <w:tmpl w:val="F3A8F79E"/>
    <w:lvl w:ilvl="0" w:tplc="0C090011">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4155DB"/>
    <w:multiLevelType w:val="hybridMultilevel"/>
    <w:tmpl w:val="18F4A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81"/>
    <w:rsid w:val="00212B07"/>
    <w:rsid w:val="00225BF3"/>
    <w:rsid w:val="002969FE"/>
    <w:rsid w:val="00324364"/>
    <w:rsid w:val="003D4C97"/>
    <w:rsid w:val="004771AD"/>
    <w:rsid w:val="00504780"/>
    <w:rsid w:val="00662127"/>
    <w:rsid w:val="008C59CD"/>
    <w:rsid w:val="008E5471"/>
    <w:rsid w:val="00A1361F"/>
    <w:rsid w:val="00A670E2"/>
    <w:rsid w:val="00AE61C4"/>
    <w:rsid w:val="00B26781"/>
    <w:rsid w:val="00B631B0"/>
    <w:rsid w:val="00D82B07"/>
    <w:rsid w:val="00E047CE"/>
    <w:rsid w:val="00E939E7"/>
    <w:rsid w:val="00EF3FF9"/>
    <w:rsid w:val="00F14B33"/>
    <w:rsid w:val="00F15AF8"/>
    <w:rsid w:val="00F52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BD04"/>
  <w15:chartTrackingRefBased/>
  <w15:docId w15:val="{B0AA3A50-68D2-46B9-9928-0522FD1E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debra.green@tpg.com.au</dc:creator>
  <cp:keywords/>
  <dc:description/>
  <cp:lastModifiedBy>debra.green@tpg.com.au</cp:lastModifiedBy>
  <cp:revision>12</cp:revision>
  <dcterms:created xsi:type="dcterms:W3CDTF">2021-05-27T03:09:00Z</dcterms:created>
  <dcterms:modified xsi:type="dcterms:W3CDTF">2021-05-27T05:02:00Z</dcterms:modified>
</cp:coreProperties>
</file>